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FB247" w14:textId="77777777" w:rsidR="000B645F" w:rsidRPr="000641E9" w:rsidRDefault="000B645F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="Trajan Pro" w:hAnsi="Trajan Pro"/>
          <w:color w:val="800000"/>
          <w:spacing w:val="60"/>
          <w:sz w:val="36"/>
          <w:szCs w:val="36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</w:pPr>
      <w:r w:rsidRPr="000641E9">
        <w:rPr>
          <w:rFonts w:ascii="Trajan Pro" w:hAnsi="Trajan Pro"/>
          <w:color w:val="800000"/>
          <w:spacing w:val="60"/>
          <w:sz w:val="36"/>
          <w:szCs w:val="36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  <w:t>Hamlet</w:t>
      </w:r>
    </w:p>
    <w:p w14:paraId="1B1722C4" w14:textId="07211343" w:rsidR="000B645F" w:rsidRPr="000641E9" w:rsidRDefault="000B645F">
      <w:pPr>
        <w:tabs>
          <w:tab w:val="center" w:pos="4680"/>
        </w:tabs>
        <w:suppressAutoHyphens/>
        <w:rPr>
          <w:rFonts w:ascii="Trajan Pro" w:hAnsi="Trajan Pro"/>
          <w:color w:val="800000"/>
          <w:spacing w:val="60"/>
          <w:sz w:val="48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</w:pPr>
      <w:r w:rsidRPr="000641E9">
        <w:rPr>
          <w:rFonts w:ascii="Trajan Pro" w:hAnsi="Trajan Pro"/>
          <w:color w:val="800000"/>
          <w:spacing w:val="60"/>
          <w:sz w:val="48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  <w:t>Soliloquy</w:t>
      </w:r>
      <w:r w:rsidR="000641E9" w:rsidRPr="000641E9">
        <w:rPr>
          <w:rFonts w:ascii="Trajan Pro" w:hAnsi="Trajan Pro"/>
          <w:color w:val="800000"/>
          <w:spacing w:val="60"/>
          <w:sz w:val="48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  <w:t xml:space="preserve"> </w:t>
      </w:r>
      <w:r w:rsidRPr="000641E9">
        <w:rPr>
          <w:rFonts w:ascii="Trajan Pro" w:hAnsi="Trajan Pro"/>
          <w:color w:val="800000"/>
          <w:spacing w:val="60"/>
          <w:sz w:val="48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  <w:t>Analysis</w:t>
      </w:r>
    </w:p>
    <w:p w14:paraId="619D6BEE" w14:textId="77777777" w:rsidR="000B645F" w:rsidRPr="00DE45C2" w:rsidRDefault="000B645F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14:ligatures w14:val="standardContextual"/>
          <w14:numForm w14:val="oldStyle"/>
        </w:rPr>
      </w:pPr>
    </w:p>
    <w:p w14:paraId="6F42622C" w14:textId="3C9C3381" w:rsidR="000B645F" w:rsidRPr="000641E9" w:rsidRDefault="000B645F" w:rsidP="000641E9">
      <w:pPr>
        <w:pBdr>
          <w:top w:val="single" w:sz="6" w:space="1" w:color="C0C0C0"/>
        </w:pBd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20"/>
        <w:rPr>
          <w:rFonts w:asciiTheme="majorHAnsi" w:hAnsiTheme="majorHAnsi" w:cstheme="majorHAnsi"/>
          <w:color w:val="C00000"/>
          <w14:ligatures w14:val="standardContextual"/>
          <w14:numForm w14:val="oldStyle"/>
        </w:rPr>
      </w:pPr>
      <w:r w:rsidRPr="000641E9">
        <w:rPr>
          <w:rFonts w:asciiTheme="majorHAnsi" w:hAnsiTheme="majorHAnsi" w:cstheme="majorHAnsi"/>
          <w:b/>
          <w:color w:val="C00000"/>
          <w14:ligatures w14:val="standardContextual"/>
          <w14:numForm w14:val="oldStyle"/>
        </w:rPr>
        <w:t>Hamlet</w:t>
      </w:r>
      <w:r w:rsidR="000641E9">
        <w:rPr>
          <w:rFonts w:asciiTheme="majorHAnsi" w:hAnsiTheme="majorHAnsi" w:cstheme="majorHAnsi"/>
          <w:b/>
          <w:color w:val="C00000"/>
          <w14:ligatures w14:val="standardContextual"/>
          <w14:numForm w14:val="oldStyle"/>
        </w:rPr>
        <w:t>’</w:t>
      </w:r>
      <w:r w:rsidRPr="000641E9">
        <w:rPr>
          <w:rFonts w:asciiTheme="majorHAnsi" w:hAnsiTheme="majorHAnsi" w:cstheme="majorHAnsi"/>
          <w:b/>
          <w:color w:val="C00000"/>
          <w14:ligatures w14:val="standardContextual"/>
          <w14:numForm w14:val="oldStyle"/>
        </w:rPr>
        <w:t>s soliloquies</w:t>
      </w:r>
      <w:r w:rsidR="000641E9" w:rsidRPr="000641E9">
        <w:rPr>
          <w:rFonts w:asciiTheme="majorHAnsi" w:hAnsiTheme="majorHAnsi" w:cstheme="majorHAnsi"/>
          <w:color w:val="C00000"/>
          <w14:ligatures w14:val="standardContextual"/>
          <w14:numForm w14:val="oldStyle"/>
        </w:rPr>
        <w:t xml:space="preserve"> </w:t>
      </w:r>
      <w:r w:rsidRPr="000641E9">
        <w:rPr>
          <w:rFonts w:asciiTheme="majorHAnsi" w:hAnsiTheme="majorHAnsi" w:cstheme="majorHAnsi"/>
          <w:color w:val="C00000"/>
          <w14:ligatures w14:val="standardContextual"/>
          <w14:numForm w14:val="oldStyle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1800"/>
        <w:gridCol w:w="5490"/>
      </w:tblGrid>
      <w:tr w:rsidR="000B645F" w:rsidRPr="00DE45C2" w14:paraId="7E7526EA" w14:textId="7777777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14:paraId="60BD3495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1</w:t>
            </w:r>
          </w:p>
        </w:tc>
        <w:tc>
          <w:tcPr>
            <w:tcW w:w="1800" w:type="dxa"/>
          </w:tcPr>
          <w:p w14:paraId="5597290B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1.2.129-158</w:t>
            </w:r>
          </w:p>
        </w:tc>
        <w:tc>
          <w:tcPr>
            <w:tcW w:w="5490" w:type="dxa"/>
          </w:tcPr>
          <w:p w14:paraId="230E80EF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O that this too, too solid flesh would melt....</w:t>
            </w:r>
          </w:p>
        </w:tc>
      </w:tr>
      <w:tr w:rsidR="000B645F" w:rsidRPr="00DE45C2" w14:paraId="50FF58E8" w14:textId="7777777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14:paraId="6F62D3E5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2</w:t>
            </w:r>
          </w:p>
        </w:tc>
        <w:tc>
          <w:tcPr>
            <w:tcW w:w="1800" w:type="dxa"/>
          </w:tcPr>
          <w:p w14:paraId="3D67DFD1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2.2.544-601</w:t>
            </w:r>
          </w:p>
        </w:tc>
        <w:tc>
          <w:tcPr>
            <w:tcW w:w="5490" w:type="dxa"/>
          </w:tcPr>
          <w:p w14:paraId="550236DB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O what a rogue and peasant slave am I....</w:t>
            </w:r>
          </w:p>
        </w:tc>
      </w:tr>
      <w:tr w:rsidR="000B645F" w:rsidRPr="00DE45C2" w14:paraId="43156A5A" w14:textId="7777777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14:paraId="6F02A4F4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3</w:t>
            </w:r>
          </w:p>
        </w:tc>
        <w:tc>
          <w:tcPr>
            <w:tcW w:w="1800" w:type="dxa"/>
          </w:tcPr>
          <w:p w14:paraId="537F1B54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3.1.56-88</w:t>
            </w:r>
          </w:p>
        </w:tc>
        <w:tc>
          <w:tcPr>
            <w:tcW w:w="5490" w:type="dxa"/>
          </w:tcPr>
          <w:p w14:paraId="4E483490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To be or not to be....</w:t>
            </w:r>
          </w:p>
        </w:tc>
      </w:tr>
      <w:tr w:rsidR="000B645F" w:rsidRPr="00DE45C2" w14:paraId="5619CDCC" w14:textId="7777777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14:paraId="279DEA12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4</w:t>
            </w:r>
          </w:p>
        </w:tc>
        <w:tc>
          <w:tcPr>
            <w:tcW w:w="1800" w:type="dxa"/>
          </w:tcPr>
          <w:p w14:paraId="7029732D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3.2.379-390</w:t>
            </w:r>
          </w:p>
        </w:tc>
        <w:tc>
          <w:tcPr>
            <w:tcW w:w="5490" w:type="dxa"/>
          </w:tcPr>
          <w:p w14:paraId="01347FDC" w14:textId="3C138346" w:rsidR="000B645F" w:rsidRPr="00DE45C2" w:rsidRDefault="000641E9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’</w:t>
            </w:r>
            <w:r w:rsidR="000B645F"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Tis now the very witching time of night....</w:t>
            </w:r>
          </w:p>
        </w:tc>
      </w:tr>
      <w:tr w:rsidR="000B645F" w:rsidRPr="00DE45C2" w14:paraId="103F684B" w14:textId="7777777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14:paraId="36F8F1C3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5</w:t>
            </w:r>
          </w:p>
        </w:tc>
        <w:tc>
          <w:tcPr>
            <w:tcW w:w="1800" w:type="dxa"/>
          </w:tcPr>
          <w:p w14:paraId="075FA54D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3.3.73-96</w:t>
            </w:r>
          </w:p>
        </w:tc>
        <w:tc>
          <w:tcPr>
            <w:tcW w:w="5490" w:type="dxa"/>
          </w:tcPr>
          <w:p w14:paraId="7B553E2E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Now might I do it pat....</w:t>
            </w:r>
          </w:p>
        </w:tc>
      </w:tr>
      <w:tr w:rsidR="000B645F" w:rsidRPr="00DE45C2" w14:paraId="42670B90" w14:textId="77777777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14:paraId="6B90C934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6</w:t>
            </w:r>
          </w:p>
        </w:tc>
        <w:tc>
          <w:tcPr>
            <w:tcW w:w="1800" w:type="dxa"/>
          </w:tcPr>
          <w:p w14:paraId="2C83C66E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4.4.32-66</w:t>
            </w:r>
          </w:p>
        </w:tc>
        <w:tc>
          <w:tcPr>
            <w:tcW w:w="5490" w:type="dxa"/>
          </w:tcPr>
          <w:p w14:paraId="56602B39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How all occasions do inform against me....</w:t>
            </w:r>
          </w:p>
        </w:tc>
      </w:tr>
    </w:tbl>
    <w:p w14:paraId="063375B2" w14:textId="77777777" w:rsidR="000B645F" w:rsidRPr="00DE45C2" w:rsidRDefault="000B645F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14:ligatures w14:val="standardContextual"/>
          <w14:numForm w14:val="oldStyle"/>
        </w:rPr>
      </w:pPr>
    </w:p>
    <w:p w14:paraId="7F36F418" w14:textId="2C375891" w:rsidR="000B645F" w:rsidRPr="000641E9" w:rsidRDefault="000B645F" w:rsidP="000641E9">
      <w:pPr>
        <w:pBdr>
          <w:top w:val="single" w:sz="6" w:space="1" w:color="C0C0C0"/>
        </w:pBd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20"/>
        <w:rPr>
          <w:rFonts w:asciiTheme="majorHAnsi" w:hAnsiTheme="majorHAnsi" w:cstheme="majorHAnsi"/>
          <w:color w:val="C00000"/>
          <w14:ligatures w14:val="standardContextual"/>
          <w14:numForm w14:val="oldStyle"/>
        </w:rPr>
      </w:pPr>
      <w:r w:rsidRPr="000641E9">
        <w:rPr>
          <w:rFonts w:asciiTheme="majorHAnsi" w:hAnsiTheme="majorHAnsi" w:cstheme="majorHAnsi"/>
          <w:b/>
          <w:color w:val="C00000"/>
          <w14:ligatures w14:val="standardContextual"/>
          <w14:numForm w14:val="oldStyle"/>
        </w:rPr>
        <w:t>Claudius</w:t>
      </w:r>
      <w:r w:rsidR="000641E9">
        <w:rPr>
          <w:rFonts w:asciiTheme="majorHAnsi" w:hAnsiTheme="majorHAnsi" w:cstheme="majorHAnsi"/>
          <w:b/>
          <w:color w:val="C00000"/>
          <w14:ligatures w14:val="standardContextual"/>
          <w14:numForm w14:val="oldStyle"/>
        </w:rPr>
        <w:t>’</w:t>
      </w:r>
      <w:r w:rsidRPr="000641E9">
        <w:rPr>
          <w:rFonts w:asciiTheme="majorHAnsi" w:hAnsiTheme="majorHAnsi" w:cstheme="majorHAnsi"/>
          <w:b/>
          <w:color w:val="C00000"/>
          <w14:ligatures w14:val="standardContextual"/>
          <w14:numForm w14:val="oldStyle"/>
        </w:rPr>
        <w:t>s soliloquies</w:t>
      </w:r>
      <w:r w:rsidR="000641E9" w:rsidRPr="000641E9">
        <w:rPr>
          <w:rFonts w:asciiTheme="majorHAnsi" w:hAnsiTheme="majorHAnsi" w:cstheme="majorHAnsi"/>
          <w:color w:val="C00000"/>
          <w14:ligatures w14:val="standardContextual"/>
          <w14:numForm w14:val="oldStyle"/>
        </w:rPr>
        <w:t xml:space="preserve"> </w:t>
      </w:r>
      <w:r w:rsidRPr="000641E9">
        <w:rPr>
          <w:rFonts w:asciiTheme="majorHAnsi" w:hAnsiTheme="majorHAnsi" w:cstheme="majorHAnsi"/>
          <w:color w:val="C00000"/>
          <w14:ligatures w14:val="standardContextual"/>
          <w14:numForm w14:val="oldStyle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2016"/>
        <w:gridCol w:w="5490"/>
      </w:tblGrid>
      <w:tr w:rsidR="000B645F" w:rsidRPr="00DE45C2" w14:paraId="2275BB35" w14:textId="77777777" w:rsidTr="00DB58A9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14:paraId="7A3F3307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1</w:t>
            </w:r>
          </w:p>
        </w:tc>
        <w:tc>
          <w:tcPr>
            <w:tcW w:w="2016" w:type="dxa"/>
          </w:tcPr>
          <w:p w14:paraId="65958C8D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3.3.36-72, 97-98</w:t>
            </w:r>
          </w:p>
        </w:tc>
        <w:tc>
          <w:tcPr>
            <w:tcW w:w="5490" w:type="dxa"/>
          </w:tcPr>
          <w:p w14:paraId="353DE48D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O my offence is rank....</w:t>
            </w:r>
          </w:p>
        </w:tc>
      </w:tr>
      <w:tr w:rsidR="000B645F" w:rsidRPr="00DE45C2" w14:paraId="3652D9FA" w14:textId="77777777" w:rsidTr="00DB58A9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14:paraId="199BACC2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2</w:t>
            </w:r>
          </w:p>
        </w:tc>
        <w:tc>
          <w:tcPr>
            <w:tcW w:w="2016" w:type="dxa"/>
          </w:tcPr>
          <w:p w14:paraId="043F536A" w14:textId="77777777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4.3.61-71</w:t>
            </w:r>
          </w:p>
        </w:tc>
        <w:tc>
          <w:tcPr>
            <w:tcW w:w="5490" w:type="dxa"/>
          </w:tcPr>
          <w:p w14:paraId="0C6FC12F" w14:textId="4FFB44D4" w:rsidR="000B645F" w:rsidRPr="00DE45C2" w:rsidRDefault="000B645F">
            <w:pPr>
              <w:suppressAutoHyphens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 xml:space="preserve">And </w:t>
            </w:r>
            <w:proofErr w:type="gramStart"/>
            <w:smartTag w:uri="urn:schemas-microsoft-com:office:smarttags" w:element="country-region">
              <w:smartTag w:uri="urn:schemas-microsoft-com:office:smarttags" w:element="place">
                <w:r w:rsidRPr="00DE45C2">
                  <w:rPr>
                    <w:rFonts w:asciiTheme="minorHAnsi" w:hAnsiTheme="minorHAnsi" w:cstheme="minorHAnsi"/>
                    <w14:ligatures w14:val="standardContextual"/>
                    <w14:numForm w14:val="oldStyle"/>
                  </w:rPr>
                  <w:t>England</w:t>
                </w:r>
              </w:smartTag>
            </w:smartTag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, if</w:t>
            </w:r>
            <w:proofErr w:type="gramEnd"/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 xml:space="preserve"> my love thou </w:t>
            </w:r>
            <w:proofErr w:type="spellStart"/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hold</w:t>
            </w:r>
            <w:r w:rsidR="000641E9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’</w:t>
            </w:r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>st</w:t>
            </w:r>
            <w:proofErr w:type="spellEnd"/>
            <w:r w:rsidRPr="00DE45C2">
              <w:rPr>
                <w:rFonts w:asciiTheme="minorHAnsi" w:hAnsiTheme="minorHAnsi" w:cstheme="minorHAnsi"/>
                <w14:ligatures w14:val="standardContextual"/>
                <w14:numForm w14:val="oldStyle"/>
              </w:rPr>
              <w:t xml:space="preserve"> at aught....</w:t>
            </w:r>
          </w:p>
        </w:tc>
      </w:tr>
    </w:tbl>
    <w:p w14:paraId="2381249D" w14:textId="77777777" w:rsidR="000B645F" w:rsidRPr="00DE45C2" w:rsidRDefault="000B645F">
      <w:p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b/>
          <w14:ligatures w14:val="standardContextual"/>
          <w14:numForm w14:val="oldStyle"/>
        </w:rPr>
      </w:pPr>
    </w:p>
    <w:p w14:paraId="2C6657E1" w14:textId="05FD44AA" w:rsidR="000B645F" w:rsidRPr="000641E9" w:rsidRDefault="000B645F" w:rsidP="000641E9">
      <w:pPr>
        <w:pBdr>
          <w:top w:val="single" w:sz="6" w:space="1" w:color="C0C0C0"/>
        </w:pBd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20"/>
        <w:rPr>
          <w:rFonts w:asciiTheme="minorHAnsi" w:hAnsiTheme="minorHAnsi" w:cstheme="minorHAnsi"/>
          <w:color w:val="C00000"/>
          <w14:ligatures w14:val="standardContextual"/>
          <w14:numForm w14:val="oldStyle"/>
        </w:rPr>
      </w:pPr>
      <w:r w:rsidRPr="000641E9">
        <w:rPr>
          <w:rFonts w:asciiTheme="minorHAnsi" w:hAnsiTheme="minorHAnsi" w:cstheme="minorHAnsi"/>
          <w:b/>
          <w:color w:val="C00000"/>
          <w14:ligatures w14:val="standardContextual"/>
          <w14:numForm w14:val="oldStyle"/>
        </w:rPr>
        <w:t>Some questions</w:t>
      </w:r>
      <w:r w:rsidR="000641E9">
        <w:rPr>
          <w:rFonts w:asciiTheme="minorHAnsi" w:hAnsiTheme="minorHAnsi" w:cstheme="minorHAnsi"/>
          <w:color w:val="C00000"/>
          <w14:ligatures w14:val="standardContextual"/>
          <w14:numForm w14:val="oldStyle"/>
        </w:rPr>
        <w:t xml:space="preserve"> </w:t>
      </w:r>
      <w:r w:rsidRPr="000641E9">
        <w:rPr>
          <w:rFonts w:asciiTheme="minorHAnsi" w:hAnsiTheme="minorHAnsi" w:cstheme="minorHAnsi"/>
          <w:color w:val="C00000"/>
          <w14:ligatures w14:val="standardContextual"/>
          <w14:numForm w14:val="oldStyle"/>
        </w:rPr>
        <w:t xml:space="preserve"> </w:t>
      </w:r>
    </w:p>
    <w:p w14:paraId="6D461918" w14:textId="77777777" w:rsidR="000B645F" w:rsidRPr="000641E9" w:rsidRDefault="000B645F" w:rsidP="000641E9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20"/>
        <w:rPr>
          <w:rFonts w:asciiTheme="minorHAnsi" w:hAnsiTheme="minorHAnsi" w:cstheme="minorHAnsi"/>
          <w:color w:val="C00000"/>
          <w14:ligatures w14:val="standardContextual"/>
          <w14:numForm w14:val="oldStyle"/>
        </w:rPr>
        <w:sectPr w:rsidR="000B645F" w:rsidRPr="000641E9">
          <w:endnotePr>
            <w:numFmt w:val="decimal"/>
          </w:endnotePr>
          <w:pgSz w:w="12240" w:h="15840"/>
          <w:pgMar w:top="864" w:right="720" w:bottom="864" w:left="1080" w:header="576" w:footer="576" w:gutter="0"/>
          <w:pgNumType w:start="1"/>
          <w:cols w:space="720"/>
          <w:noEndnote/>
        </w:sectPr>
      </w:pPr>
    </w:p>
    <w:p w14:paraId="353D9D10" w14:textId="77777777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Who delivers the soliloquy?</w:t>
      </w:r>
    </w:p>
    <w:p w14:paraId="17BF45A8" w14:textId="77777777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In what act and scene the soliloquy </w:t>
      </w:r>
      <w:proofErr w:type="gramStart"/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occur</w:t>
      </w:r>
      <w:proofErr w:type="gramEnd"/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?</w:t>
      </w:r>
    </w:p>
    <w:p w14:paraId="1FE00584" w14:textId="77777777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specific incident or what words of other characters seem to prompt the soliloquy?</w:t>
      </w:r>
    </w:p>
    <w:p w14:paraId="7040575E" w14:textId="2475C02C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What </w:t>
      </w:r>
      <w:proofErr w:type="gramStart"/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actual facts</w:t>
      </w:r>
      <w:proofErr w:type="gramEnd"/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does the soliloquy contain about the plot?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about the character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’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s motivation and actions?</w:t>
      </w:r>
    </w:p>
    <w:p w14:paraId="6F6496C0" w14:textId="7DD93354" w:rsidR="000B645F" w:rsidRPr="00DE45C2" w:rsidRDefault="000B645F" w:rsidP="00916022">
      <w:pPr>
        <w:keepLines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general mood or frame of mind is the character in at the point of the soliloquy?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one dominant emotion would you have an actor work to communicate through the soliloquy, and what are your second and third choices?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Should the actor show a shift in emotion or attitude?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At what point?</w:t>
      </w:r>
    </w:p>
    <w:p w14:paraId="00F82948" w14:textId="1E45763B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inferences can we draw from the soliloquy about the character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’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s attitudes toward circumstances, other characters, life, or fate?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Have any of those attitudes changed?</w:t>
      </w:r>
    </w:p>
    <w:p w14:paraId="4B54676D" w14:textId="6DE1D261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Does the soliloquy seem to divide naturally into parts?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How many parts, and where are the divisions?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 the main ideas appear to be arranged in a deliberate order?</w:t>
      </w:r>
    </w:p>
    <w:p w14:paraId="0010AA40" w14:textId="3276D9B8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Does one question or problem dominate the soliloquy?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 any answers or solutions appear?</w:t>
      </w:r>
    </w:p>
    <w:p w14:paraId="1A601C8A" w14:textId="3B4A206E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 any words, phrases, or grammatical constructions recur during the soliloquy?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effect would they create on stage?</w:t>
      </w:r>
    </w:p>
    <w:p w14:paraId="743391F4" w14:textId="57C36883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images in the soliloquy would you have an actor try to stress?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How do they relate to the rest of the play?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 any images recur during the soliloquy?</w:t>
      </w:r>
    </w:p>
    <w:p w14:paraId="7973317F" w14:textId="2C818885" w:rsidR="000B645F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figurative language stands out in the soliloquy?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irony?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Would you have the actor stress it in delivery?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How?</w:t>
      </w:r>
    </w:p>
    <w:p w14:paraId="68226FA7" w14:textId="3824D8C8" w:rsidR="000641E9" w:rsidRPr="000641E9" w:rsidRDefault="000641E9" w:rsidP="000641E9">
      <w:p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jc w:val="center"/>
        <w:rPr>
          <w:rFonts w:ascii="Cambria" w:hAnsi="Cambria" w:cstheme="minorHAnsi"/>
          <w:i/>
          <w:iCs/>
          <w:color w:val="C00000"/>
          <w:sz w:val="20"/>
          <w14:ligatures w14:val="standardContextual"/>
          <w14:numForm w14:val="oldStyle"/>
        </w:rPr>
      </w:pPr>
      <w:r w:rsidRPr="000641E9">
        <w:rPr>
          <w:rFonts w:ascii="Cambria" w:hAnsi="Cambria" w:cstheme="minorHAnsi"/>
          <w:i/>
          <w:iCs/>
          <w:color w:val="C00000"/>
          <w:sz w:val="20"/>
          <w14:ligatures w14:val="standardContextual"/>
          <w14:numForm w14:val="oldStyle"/>
        </w:rPr>
        <w:t xml:space="preserve">and now a fun part—since this is only a script… link your thoughts here to the meaning of the </w:t>
      </w:r>
      <w:proofErr w:type="spellStart"/>
      <w:r w:rsidRPr="000641E9">
        <w:rPr>
          <w:rFonts w:ascii="Cambria" w:hAnsi="Cambria" w:cstheme="minorHAnsi"/>
          <w:i/>
          <w:iCs/>
          <w:color w:val="C00000"/>
          <w:sz w:val="20"/>
          <w14:ligatures w14:val="standardContextual"/>
          <w14:numForm w14:val="oldStyle"/>
        </w:rPr>
        <w:t>sololoquy</w:t>
      </w:r>
      <w:proofErr w:type="spellEnd"/>
    </w:p>
    <w:p w14:paraId="533EC681" w14:textId="4EE82C93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 you want the actor standing, sitting, leaning, crouching?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Where on the stage should the actor stand?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 you want the actor to move during the soliloquy?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At what point in the speech and to where on the stage?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Does the text give the actor any business during the soliloquy?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 you want to add some?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Where and what?</w:t>
      </w:r>
    </w:p>
    <w:p w14:paraId="2A5215F6" w14:textId="2DC967AC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0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How do you want the actor to read the soliloquy?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At what general pace should it proceed?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Where should the pace change?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Where do you want the actor to pause, and for how 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many “beats”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W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hat facial expressions do you want the actor to use, and where should they change?</w:t>
      </w:r>
    </w:p>
    <w:p w14:paraId="2A2142B4" w14:textId="098175AD" w:rsidR="000B645F" w:rsidRPr="00DE45C2" w:rsidRDefault="000B645F" w:rsidP="00916022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76"/>
          <w:tab w:val="right" w:pos="2448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after="12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scenery and what props should be visible during the soliloquy?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Do you want to project any images onto the stage?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What kind of lighting would be most effective?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Would it change?</w:t>
      </w:r>
      <w:r w:rsidR="000641E9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 xml:space="preserve"> </w:t>
      </w:r>
      <w:r w:rsidRPr="00DE45C2"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  <w:t>Would any sound effects enhance the soliloquy?</w:t>
      </w:r>
    </w:p>
    <w:sectPr w:rsidR="000B645F" w:rsidRPr="00DE45C2">
      <w:endnotePr>
        <w:numFmt w:val="decimal"/>
      </w:endnotePr>
      <w:type w:val="continuous"/>
      <w:pgSz w:w="12240" w:h="15840"/>
      <w:pgMar w:top="864" w:right="720" w:bottom="864" w:left="1080" w:header="576" w:footer="576" w:gutter="0"/>
      <w:pgNumType w:start="1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35058" w14:textId="77777777" w:rsidR="0009226D" w:rsidRDefault="0009226D">
      <w:pPr>
        <w:spacing w:line="20" w:lineRule="exact"/>
      </w:pPr>
    </w:p>
  </w:endnote>
  <w:endnote w:type="continuationSeparator" w:id="0">
    <w:p w14:paraId="0FA1895C" w14:textId="77777777" w:rsidR="0009226D" w:rsidRDefault="0009226D">
      <w:r>
        <w:t xml:space="preserve"> </w:t>
      </w:r>
    </w:p>
  </w:endnote>
  <w:endnote w:type="continuationNotice" w:id="1">
    <w:p w14:paraId="23F3066A" w14:textId="77777777" w:rsidR="0009226D" w:rsidRDefault="0009226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rajan Pro"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24114" w14:textId="77777777" w:rsidR="0009226D" w:rsidRDefault="0009226D">
      <w:r>
        <w:separator/>
      </w:r>
    </w:p>
  </w:footnote>
  <w:footnote w:type="continuationSeparator" w:id="0">
    <w:p w14:paraId="02470837" w14:textId="77777777" w:rsidR="0009226D" w:rsidRDefault="0009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61569"/>
    <w:multiLevelType w:val="singleLevel"/>
    <w:tmpl w:val="03F2D70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022"/>
    <w:rsid w:val="000641E9"/>
    <w:rsid w:val="0009226D"/>
    <w:rsid w:val="000B645F"/>
    <w:rsid w:val="00916022"/>
    <w:rsid w:val="00DB58A9"/>
    <w:rsid w:val="00DE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A478371"/>
  <w15:chartTrackingRefBased/>
  <w15:docId w15:val="{0E440A97-24EA-4416-99BA-476523DC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 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subject/>
  <dc:creator>Skip Nicholson</dc:creator>
  <cp:keywords/>
  <dc:description/>
  <cp:lastModifiedBy>Skip Nicholson</cp:lastModifiedBy>
  <cp:revision>3</cp:revision>
  <cp:lastPrinted>2006-07-17T07:44:00Z</cp:lastPrinted>
  <dcterms:created xsi:type="dcterms:W3CDTF">2020-05-07T05:17:00Z</dcterms:created>
  <dcterms:modified xsi:type="dcterms:W3CDTF">2020-05-07T05:27:00Z</dcterms:modified>
</cp:coreProperties>
</file>